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Paul Sheldon 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CID Holdco,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DAIC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5661 S CAMERON ST. SUITE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NV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89118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VEGAS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Sheldon Paul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76222" TargetMode="External"/><Relationship Id="rId11" Type="http://schemas.openxmlformats.org/officeDocument/2006/relationships/hyperlink" Target="http://www.sec.gov/cgi-bin/browse-edgar?action=getcompany&amp;CIK=0002033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2025-07-31T18:31:03Z</dcterms:created>
  <dcterms:modified xsi:type="dcterms:W3CDTF">2025-07-31T18:31:03Z</dcterms:modified>
</cp:coreProperties>
</file>